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 w:line="288" w:lineRule="auto"/>
        <w:jc w:val="center"/>
      </w:pPr>
      <w:r>
        <w:rPr>
          <w:rFonts w:ascii="微软雅黑" w:hAnsi="微软雅黑" w:eastAsia="微软雅黑"/>
          <w:b/>
          <w:i w:val="0"/>
          <w:color w:val="1A1A1A"/>
          <w:sz w:val="40"/>
        </w:rPr>
        <w:t>产品技术规格书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479"/>
        <w:gridCol w:w="4479"/>
      </w:tblGrid>
      <w:tr>
        <w:tc>
          <w:tcPr>
            <w:tcW w:type="dxa" w:w="2268"/>
            <w:shd w:val="clear" w:fill="F2F6F9"/>
          </w:tcPr>
          <w:p>
            <w:pPr>
              <w:spacing w:before="20" w:after="20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产品名称</w:t>
            </w:r>
          </w:p>
        </w:tc>
        <w:tc>
          <w:tcPr>
            <w:tcW w:type="dxa" w:w="6690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20"/>
              </w:rPr>
              <w:t>便携式智能医废秤</w:t>
            </w:r>
          </w:p>
        </w:tc>
      </w:tr>
      <w:tr>
        <w:tc>
          <w:tcPr>
            <w:tcW w:type="dxa" w:w="2268"/>
            <w:shd w:val="clear" w:fill="F2F6F9"/>
          </w:tcPr>
          <w:p>
            <w:pPr>
              <w:spacing w:before="20" w:after="20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产品型号</w:t>
            </w:r>
          </w:p>
        </w:tc>
        <w:tc>
          <w:tcPr>
            <w:tcW w:type="dxa" w:w="6690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20"/>
              </w:rPr>
              <w:t>WLT601</w:t>
            </w:r>
          </w:p>
        </w:tc>
      </w:tr>
      <w:tr>
        <w:tc>
          <w:tcPr>
            <w:tcW w:type="dxa" w:w="2268"/>
            <w:shd w:val="clear" w:fill="F2F6F9"/>
          </w:tcPr>
          <w:p>
            <w:pPr>
              <w:spacing w:before="20" w:after="20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版本</w:t>
            </w:r>
          </w:p>
        </w:tc>
        <w:tc>
          <w:tcPr>
            <w:tcW w:type="dxa" w:w="6690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20"/>
              </w:rPr>
              <w:t>V2.1</w:t>
            </w:r>
          </w:p>
        </w:tc>
      </w:tr>
      <w:tr>
        <w:tc>
          <w:tcPr>
            <w:tcW w:type="dxa" w:w="2268"/>
            <w:shd w:val="clear" w:fill="F2F6F9"/>
          </w:tcPr>
          <w:p>
            <w:pPr>
              <w:spacing w:before="20" w:after="20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典型应用</w:t>
            </w:r>
          </w:p>
        </w:tc>
        <w:tc>
          <w:tcPr>
            <w:tcW w:type="dxa" w:w="6690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20"/>
              </w:rPr>
              <w:t>医疗机构医废收集 · 称重 · 扫码 · 上云</w:t>
            </w:r>
          </w:p>
        </w:tc>
      </w:tr>
    </w:tbl>
    <w:p>
      <w:pPr>
        <w:spacing w:before="200" w:after="80"/>
        <w:jc w:val="center"/>
      </w:pPr>
      <w:r>
        <w:drawing>
          <wp:inline xmlns:a="http://schemas.openxmlformats.org/drawingml/2006/main" xmlns:pic="http://schemas.openxmlformats.org/drawingml/2006/picture">
            <wp:extent cx="1655999" cy="219211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3-medscal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55999" cy="219211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240" w:after="100" w:line="312" w:lineRule="auto"/>
        <w:pBdr>
          <w:bottom w:val="single" w:sz="6" w:space="3" w:color="BFD4E2"/>
        </w:pBdr>
      </w:pPr>
      <w:r>
        <w:rPr>
          <w:rFonts w:ascii="微软雅黑" w:hAnsi="微软雅黑" w:eastAsia="微软雅黑"/>
          <w:b/>
          <w:i w:val="0"/>
          <w:color w:val="0B5C8A"/>
          <w:sz w:val="26"/>
        </w:rPr>
        <w:t>一、产品概述</w:t>
      </w:r>
    </w:p>
    <w:p>
      <w:pPr>
        <w:spacing w:before="0" w:after="80" w:line="360" w:lineRule="auto"/>
      </w:pPr>
      <w:r>
        <w:rPr>
          <w:rFonts w:ascii="宋体" w:hAnsi="宋体" w:eastAsia="宋体"/>
          <w:b w:val="0"/>
          <w:i w:val="0"/>
          <w:color w:val="1A1A1A"/>
          <w:sz w:val="21"/>
        </w:rPr>
        <w:t>WLT601 是一款手持式医疗废物收集终端，将扫码、称重与 4G 数据上传集成于小型一体化机身，通过 4G 网络将医废产出数据实时同步至后端平台。设备支持产出、收集、一键入库、一键出库、数据撤销等完整业务流程，并可远程升级固件，适用于医院各科室的医疗废物交接与收集管理。</w:t>
      </w:r>
    </w:p>
    <w:p>
      <w:pPr>
        <w:spacing w:before="240" w:after="100" w:line="312" w:lineRule="auto"/>
        <w:pBdr>
          <w:bottom w:val="single" w:sz="6" w:space="3" w:color="BFD4E2"/>
        </w:pBdr>
      </w:pPr>
      <w:r>
        <w:rPr>
          <w:rFonts w:ascii="微软雅黑" w:hAnsi="微软雅黑" w:eastAsia="微软雅黑"/>
          <w:b/>
          <w:i w:val="0"/>
          <w:color w:val="0B5C8A"/>
          <w:sz w:val="26"/>
        </w:rPr>
        <w:t>二、外观与结构参数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479"/>
        <w:gridCol w:w="4479"/>
      </w:tblGrid>
      <w:tr>
        <w:tc>
          <w:tcPr>
            <w:tcW w:type="dxa" w:w="2494"/>
            <w:shd w:val="clear" w:fill="F2F6F9"/>
          </w:tcPr>
          <w:p>
            <w:pPr>
              <w:spacing w:before="20" w:after="20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尺寸（长×宽×高）</w:t>
            </w:r>
          </w:p>
        </w:tc>
        <w:tc>
          <w:tcPr>
            <w:tcW w:type="dxa" w:w="6463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20"/>
              </w:rPr>
              <w:t>170 × 88 × 34mm</w:t>
            </w:r>
          </w:p>
        </w:tc>
      </w:tr>
      <w:tr>
        <w:tc>
          <w:tcPr>
            <w:tcW w:type="dxa" w:w="2494"/>
            <w:shd w:val="clear" w:fill="F2F6F9"/>
          </w:tcPr>
          <w:p>
            <w:pPr>
              <w:spacing w:before="20" w:after="20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材质</w:t>
            </w:r>
          </w:p>
        </w:tc>
        <w:tc>
          <w:tcPr>
            <w:tcW w:type="dxa" w:w="6463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20"/>
              </w:rPr>
              <w:t>ABS + PC（外壳）／304 不锈钢（金属秤架）</w:t>
            </w:r>
          </w:p>
        </w:tc>
      </w:tr>
      <w:tr>
        <w:tc>
          <w:tcPr>
            <w:tcW w:type="dxa" w:w="2494"/>
            <w:shd w:val="clear" w:fill="F2F6F9"/>
          </w:tcPr>
          <w:p>
            <w:pPr>
              <w:spacing w:before="20" w:after="20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颜色</w:t>
            </w:r>
          </w:p>
        </w:tc>
        <w:tc>
          <w:tcPr>
            <w:tcW w:type="dxa" w:w="6463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20"/>
              </w:rPr>
              <w:t>灰色</w:t>
            </w:r>
          </w:p>
        </w:tc>
      </w:tr>
      <w:tr>
        <w:tc>
          <w:tcPr>
            <w:tcW w:type="dxa" w:w="2494"/>
            <w:shd w:val="clear" w:fill="F2F6F9"/>
          </w:tcPr>
          <w:p>
            <w:pPr>
              <w:spacing w:before="20" w:after="20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重量</w:t>
            </w:r>
          </w:p>
        </w:tc>
        <w:tc>
          <w:tcPr>
            <w:tcW w:type="dxa" w:w="6463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20"/>
              </w:rPr>
              <w:t>400g</w:t>
            </w:r>
          </w:p>
        </w:tc>
      </w:tr>
      <w:tr>
        <w:tc>
          <w:tcPr>
            <w:tcW w:type="dxa" w:w="2494"/>
            <w:shd w:val="clear" w:fill="F2F6F9"/>
          </w:tcPr>
          <w:p>
            <w:pPr>
              <w:spacing w:before="20" w:after="20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使用温度</w:t>
            </w:r>
          </w:p>
        </w:tc>
        <w:tc>
          <w:tcPr>
            <w:tcW w:type="dxa" w:w="6463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20"/>
              </w:rPr>
              <w:t>室温</w:t>
            </w:r>
          </w:p>
        </w:tc>
      </w:tr>
    </w:tbl>
    <w:p>
      <w:pPr>
        <w:spacing w:before="160" w:after="60" w:line="312" w:lineRule="auto"/>
      </w:pPr>
      <w:r>
        <w:rPr>
          <w:rFonts w:ascii="微软雅黑" w:hAnsi="微软雅黑" w:eastAsia="微软雅黑"/>
          <w:b/>
          <w:i w:val="0"/>
          <w:color w:val="1A1A1A"/>
          <w:sz w:val="22"/>
        </w:rPr>
        <w:t>按键定义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479"/>
        <w:gridCol w:w="4479"/>
      </w:tblGrid>
      <w:tr>
        <w:tc>
          <w:tcPr>
            <w:tcW w:type="dxa" w:w="2041"/>
            <w:shd w:val="clear" w:fill="E8EFF5"/>
          </w:tcPr>
          <w:p>
            <w:pPr>
              <w:spacing w:before="20" w:after="20"/>
              <w:jc w:val="center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按键</w:t>
            </w:r>
          </w:p>
        </w:tc>
        <w:tc>
          <w:tcPr>
            <w:tcW w:type="dxa" w:w="5896"/>
            <w:shd w:val="clear" w:fill="E8EFF5"/>
          </w:tcPr>
          <w:p>
            <w:pPr>
              <w:spacing w:before="20" w:after="20"/>
              <w:jc w:val="center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功能</w:t>
            </w:r>
          </w:p>
        </w:tc>
      </w:tr>
      <w:tr>
        <w:tc>
          <w:tcPr>
            <w:tcW w:type="dxa" w:w="2041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返回</w:t>
            </w:r>
          </w:p>
        </w:tc>
        <w:tc>
          <w:tcPr>
            <w:tcW w:type="dxa" w:w="5896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返回（左翻页）</w:t>
            </w:r>
          </w:p>
        </w:tc>
      </w:tr>
      <w:tr>
        <w:tc>
          <w:tcPr>
            <w:tcW w:type="dxa" w:w="2041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清零</w:t>
            </w:r>
          </w:p>
        </w:tc>
        <w:tc>
          <w:tcPr>
            <w:tcW w:type="dxa" w:w="5896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重量清零（右翻页）</w:t>
            </w:r>
          </w:p>
        </w:tc>
      </w:tr>
      <w:tr>
        <w:tc>
          <w:tcPr>
            <w:tcW w:type="dxa" w:w="2041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开关机</w:t>
            </w:r>
          </w:p>
        </w:tc>
        <w:tc>
          <w:tcPr>
            <w:tcW w:type="dxa" w:w="5896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长按开机 / 关机</w:t>
            </w:r>
          </w:p>
        </w:tc>
      </w:tr>
      <w:tr>
        <w:tc>
          <w:tcPr>
            <w:tcW w:type="dxa" w:w="2041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确认</w:t>
            </w:r>
          </w:p>
        </w:tc>
        <w:tc>
          <w:tcPr>
            <w:tcW w:type="dxa" w:w="5896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数据上传确认</w:t>
            </w:r>
          </w:p>
        </w:tc>
      </w:tr>
      <w:tr>
        <w:tc>
          <w:tcPr>
            <w:tcW w:type="dxa" w:w="2041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扫描</w:t>
            </w:r>
          </w:p>
        </w:tc>
        <w:tc>
          <w:tcPr>
            <w:tcW w:type="dxa" w:w="5896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扫描二维码</w:t>
            </w:r>
          </w:p>
        </w:tc>
      </w:tr>
    </w:tbl>
    <w:p>
      <w:pPr>
        <w:spacing w:before="240" w:after="100" w:line="312" w:lineRule="auto"/>
        <w:pBdr>
          <w:bottom w:val="single" w:sz="6" w:space="3" w:color="BFD4E2"/>
        </w:pBdr>
      </w:pPr>
      <w:r>
        <w:rPr>
          <w:rFonts w:ascii="微软雅黑" w:hAnsi="微软雅黑" w:eastAsia="微软雅黑"/>
          <w:b/>
          <w:i w:val="0"/>
          <w:color w:val="0B5C8A"/>
          <w:sz w:val="26"/>
        </w:rPr>
        <w:t>三、技术参数</w:t>
      </w:r>
    </w:p>
    <w:p>
      <w:pPr>
        <w:spacing w:before="160" w:after="60" w:line="312" w:lineRule="auto"/>
      </w:pPr>
      <w:r>
        <w:rPr>
          <w:rFonts w:ascii="微软雅黑" w:hAnsi="微软雅黑" w:eastAsia="微软雅黑"/>
          <w:b/>
          <w:i w:val="0"/>
          <w:color w:val="1A1A1A"/>
          <w:sz w:val="22"/>
        </w:rPr>
        <w:t>3.1 通信与存储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479"/>
        <w:gridCol w:w="4479"/>
      </w:tblGrid>
      <w:tr>
        <w:tc>
          <w:tcPr>
            <w:tcW w:type="dxa" w:w="2494"/>
            <w:shd w:val="clear" w:fill="F2F6F9"/>
          </w:tcPr>
          <w:p>
            <w:pPr>
              <w:spacing w:before="20" w:after="20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通信模块</w:t>
            </w:r>
          </w:p>
        </w:tc>
        <w:tc>
          <w:tcPr>
            <w:tcW w:type="dxa" w:w="6463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20"/>
              </w:rPr>
              <w:t>多功能全频段 4G 模块：LTE FDD/TDD 850/900/1800/1900MHz</w:t>
            </w:r>
          </w:p>
        </w:tc>
      </w:tr>
      <w:tr>
        <w:tc>
          <w:tcPr>
            <w:tcW w:type="dxa" w:w="2494"/>
            <w:shd w:val="clear" w:fill="F2F6F9"/>
          </w:tcPr>
          <w:p>
            <w:pPr>
              <w:spacing w:before="20" w:after="20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网络协议</w:t>
            </w:r>
          </w:p>
        </w:tc>
        <w:tc>
          <w:tcPr>
            <w:tcW w:type="dxa" w:w="6463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20"/>
              </w:rPr>
              <w:t>内嵌 MQTT JSON 通信协议</w:t>
            </w:r>
          </w:p>
        </w:tc>
      </w:tr>
      <w:tr>
        <w:tc>
          <w:tcPr>
            <w:tcW w:type="dxa" w:w="2494"/>
            <w:shd w:val="clear" w:fill="F2F6F9"/>
          </w:tcPr>
          <w:p>
            <w:pPr>
              <w:spacing w:before="20" w:after="20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本地接口</w:t>
            </w:r>
          </w:p>
        </w:tc>
        <w:tc>
          <w:tcPr>
            <w:tcW w:type="dxa" w:w="6463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20"/>
              </w:rPr>
              <w:t>USB 2.0</w:t>
            </w:r>
          </w:p>
        </w:tc>
      </w:tr>
      <w:tr>
        <w:tc>
          <w:tcPr>
            <w:tcW w:type="dxa" w:w="2494"/>
            <w:shd w:val="clear" w:fill="F2F6F9"/>
          </w:tcPr>
          <w:p>
            <w:pPr>
              <w:spacing w:before="20" w:after="20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存储容量</w:t>
            </w:r>
          </w:p>
        </w:tc>
        <w:tc>
          <w:tcPr>
            <w:tcW w:type="dxa" w:w="6463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20"/>
              </w:rPr>
              <w:t>内置 FLASH（16MB）</w:t>
            </w:r>
          </w:p>
        </w:tc>
      </w:tr>
      <w:tr>
        <w:tc>
          <w:tcPr>
            <w:tcW w:type="dxa" w:w="2494"/>
            <w:shd w:val="clear" w:fill="F2F6F9"/>
          </w:tcPr>
          <w:p>
            <w:pPr>
              <w:spacing w:before="20" w:after="20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历史数据</w:t>
            </w:r>
          </w:p>
        </w:tc>
        <w:tc>
          <w:tcPr>
            <w:tcW w:type="dxa" w:w="6463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20"/>
              </w:rPr>
              <w:t>可本地存储 30 天历史数据</w:t>
            </w:r>
          </w:p>
        </w:tc>
      </w:tr>
      <w:tr>
        <w:tc>
          <w:tcPr>
            <w:tcW w:type="dxa" w:w="2494"/>
            <w:shd w:val="clear" w:fill="F2F6F9"/>
          </w:tcPr>
          <w:p>
            <w:pPr>
              <w:spacing w:before="20" w:after="20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断网续传</w:t>
            </w:r>
          </w:p>
        </w:tc>
        <w:tc>
          <w:tcPr>
            <w:tcW w:type="dxa" w:w="6463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20"/>
              </w:rPr>
              <w:t>支持数据断网续传</w:t>
            </w:r>
          </w:p>
        </w:tc>
      </w:tr>
      <w:tr>
        <w:tc>
          <w:tcPr>
            <w:tcW w:type="dxa" w:w="2494"/>
            <w:shd w:val="clear" w:fill="F2F6F9"/>
          </w:tcPr>
          <w:p>
            <w:pPr>
              <w:spacing w:before="20" w:after="20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数据上传</w:t>
            </w:r>
          </w:p>
        </w:tc>
        <w:tc>
          <w:tcPr>
            <w:tcW w:type="dxa" w:w="6463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20"/>
              </w:rPr>
              <w:t>默认 1 分钟定时心跳上传</w:t>
            </w:r>
          </w:p>
        </w:tc>
      </w:tr>
    </w:tbl>
    <w:p>
      <w:pPr>
        <w:spacing w:before="160" w:after="60" w:line="312" w:lineRule="auto"/>
      </w:pPr>
      <w:r>
        <w:rPr>
          <w:rFonts w:ascii="微软雅黑" w:hAnsi="微软雅黑" w:eastAsia="微软雅黑"/>
          <w:b/>
          <w:i w:val="0"/>
          <w:color w:val="1A1A1A"/>
          <w:sz w:val="22"/>
        </w:rPr>
        <w:t>3.2 扫码功能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479"/>
        <w:gridCol w:w="4479"/>
      </w:tblGrid>
      <w:tr>
        <w:tc>
          <w:tcPr>
            <w:tcW w:type="dxa" w:w="2494"/>
            <w:shd w:val="clear" w:fill="F2F6F9"/>
          </w:tcPr>
          <w:p>
            <w:pPr>
              <w:spacing w:before="20" w:after="20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扫码类型</w:t>
            </w:r>
          </w:p>
        </w:tc>
        <w:tc>
          <w:tcPr>
            <w:tcW w:type="dxa" w:w="6463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20"/>
              </w:rPr>
              <w:t>二维扫码</w:t>
            </w:r>
          </w:p>
        </w:tc>
      </w:tr>
      <w:tr>
        <w:tc>
          <w:tcPr>
            <w:tcW w:type="dxa" w:w="2494"/>
            <w:shd w:val="clear" w:fill="F2F6F9"/>
          </w:tcPr>
          <w:p>
            <w:pPr>
              <w:spacing w:before="20" w:after="20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摄像头</w:t>
            </w:r>
          </w:p>
        </w:tc>
        <w:tc>
          <w:tcPr>
            <w:tcW w:type="dxa" w:w="6463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20"/>
              </w:rPr>
              <w:t>100 万像素</w:t>
            </w:r>
          </w:p>
        </w:tc>
      </w:tr>
      <w:tr>
        <w:tc>
          <w:tcPr>
            <w:tcW w:type="dxa" w:w="2494"/>
            <w:shd w:val="clear" w:fill="F2F6F9"/>
          </w:tcPr>
          <w:p>
            <w:pPr>
              <w:spacing w:before="20" w:after="20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扫描速度</w:t>
            </w:r>
          </w:p>
        </w:tc>
        <w:tc>
          <w:tcPr>
            <w:tcW w:type="dxa" w:w="6463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20"/>
              </w:rPr>
              <w:t>高速扫描</w:t>
            </w:r>
          </w:p>
        </w:tc>
      </w:tr>
    </w:tbl>
    <w:p>
      <w:pPr>
        <w:spacing w:before="160" w:after="60" w:line="312" w:lineRule="auto"/>
      </w:pPr>
      <w:r>
        <w:rPr>
          <w:rFonts w:ascii="微软雅黑" w:hAnsi="微软雅黑" w:eastAsia="微软雅黑"/>
          <w:b/>
          <w:i w:val="0"/>
          <w:color w:val="1A1A1A"/>
          <w:sz w:val="22"/>
        </w:rPr>
        <w:t>3.3 电气与电源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479"/>
        <w:gridCol w:w="4479"/>
      </w:tblGrid>
      <w:tr>
        <w:tc>
          <w:tcPr>
            <w:tcW w:type="dxa" w:w="2494"/>
            <w:shd w:val="clear" w:fill="F2F6F9"/>
          </w:tcPr>
          <w:p>
            <w:pPr>
              <w:spacing w:before="20" w:after="20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工作电压</w:t>
            </w:r>
          </w:p>
        </w:tc>
        <w:tc>
          <w:tcPr>
            <w:tcW w:type="dxa" w:w="6463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20"/>
              </w:rPr>
              <w:t>DC 3.3 ~ 4.2V</w:t>
            </w:r>
          </w:p>
        </w:tc>
      </w:tr>
      <w:tr>
        <w:tc>
          <w:tcPr>
            <w:tcW w:type="dxa" w:w="2494"/>
            <w:shd w:val="clear" w:fill="F2F6F9"/>
          </w:tcPr>
          <w:p>
            <w:pPr>
              <w:spacing w:before="20" w:after="20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供电方式</w:t>
            </w:r>
          </w:p>
        </w:tc>
        <w:tc>
          <w:tcPr>
            <w:tcW w:type="dxa" w:w="6463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20"/>
              </w:rPr>
              <w:t>内置锂离子充电电池</w:t>
            </w:r>
          </w:p>
        </w:tc>
      </w:tr>
      <w:tr>
        <w:tc>
          <w:tcPr>
            <w:tcW w:type="dxa" w:w="2494"/>
            <w:shd w:val="clear" w:fill="F2F6F9"/>
          </w:tcPr>
          <w:p>
            <w:pPr>
              <w:spacing w:before="20" w:after="20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电池容量</w:t>
            </w:r>
          </w:p>
        </w:tc>
        <w:tc>
          <w:tcPr>
            <w:tcW w:type="dxa" w:w="6463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20"/>
              </w:rPr>
              <w:t>5000mAh</w:t>
            </w:r>
          </w:p>
        </w:tc>
      </w:tr>
      <w:tr>
        <w:tc>
          <w:tcPr>
            <w:tcW w:type="dxa" w:w="2494"/>
            <w:shd w:val="clear" w:fill="F2F6F9"/>
          </w:tcPr>
          <w:p>
            <w:pPr>
              <w:spacing w:before="20" w:after="20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续航时间</w:t>
            </w:r>
          </w:p>
        </w:tc>
        <w:tc>
          <w:tcPr>
            <w:tcW w:type="dxa" w:w="6463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20"/>
              </w:rPr>
              <w:t>8 小时</w:t>
            </w:r>
          </w:p>
        </w:tc>
      </w:tr>
      <w:tr>
        <w:tc>
          <w:tcPr>
            <w:tcW w:type="dxa" w:w="2494"/>
            <w:shd w:val="clear" w:fill="F2F6F9"/>
          </w:tcPr>
          <w:p>
            <w:pPr>
              <w:spacing w:before="20" w:after="20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充电电流</w:t>
            </w:r>
          </w:p>
        </w:tc>
        <w:tc>
          <w:tcPr>
            <w:tcW w:type="dxa" w:w="6463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20"/>
              </w:rPr>
              <w:t>1.5A（Max）</w:t>
            </w:r>
          </w:p>
        </w:tc>
      </w:tr>
      <w:tr>
        <w:tc>
          <w:tcPr>
            <w:tcW w:type="dxa" w:w="2494"/>
            <w:shd w:val="clear" w:fill="F2F6F9"/>
          </w:tcPr>
          <w:p>
            <w:pPr>
              <w:spacing w:before="20" w:after="20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指示灯</w:t>
            </w:r>
          </w:p>
        </w:tc>
        <w:tc>
          <w:tcPr>
            <w:tcW w:type="dxa" w:w="6463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20"/>
              </w:rPr>
              <w:t>充电状态</w:t>
            </w:r>
          </w:p>
        </w:tc>
      </w:tr>
      <w:tr>
        <w:tc>
          <w:tcPr>
            <w:tcW w:type="dxa" w:w="2494"/>
            <w:shd w:val="clear" w:fill="F2F6F9"/>
          </w:tcPr>
          <w:p>
            <w:pPr>
              <w:spacing w:before="20" w:after="20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声音提示</w:t>
            </w:r>
          </w:p>
        </w:tc>
        <w:tc>
          <w:tcPr>
            <w:tcW w:type="dxa" w:w="6463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20"/>
              </w:rPr>
              <w:t>全流程语音提示</w:t>
            </w:r>
          </w:p>
        </w:tc>
      </w:tr>
      <w:tr>
        <w:tc>
          <w:tcPr>
            <w:tcW w:type="dxa" w:w="2494"/>
            <w:shd w:val="clear" w:fill="F2F6F9"/>
          </w:tcPr>
          <w:p>
            <w:pPr>
              <w:spacing w:before="20" w:after="20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自动关机</w:t>
            </w:r>
          </w:p>
        </w:tc>
        <w:tc>
          <w:tcPr>
            <w:tcW w:type="dxa" w:w="6463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20"/>
              </w:rPr>
              <w:t>设备无操作 30 分钟自动节能关机</w:t>
            </w:r>
          </w:p>
        </w:tc>
      </w:tr>
    </w:tbl>
    <w:p>
      <w:pPr>
        <w:spacing w:before="160" w:after="60" w:line="312" w:lineRule="auto"/>
      </w:pPr>
      <w:r>
        <w:rPr>
          <w:rFonts w:ascii="微软雅黑" w:hAnsi="微软雅黑" w:eastAsia="微软雅黑"/>
          <w:b/>
          <w:i w:val="0"/>
          <w:color w:val="1A1A1A"/>
          <w:sz w:val="22"/>
        </w:rPr>
        <w:t>3.4 称重参数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479"/>
        <w:gridCol w:w="4479"/>
      </w:tblGrid>
      <w:tr>
        <w:tc>
          <w:tcPr>
            <w:tcW w:type="dxa" w:w="2494"/>
            <w:shd w:val="clear" w:fill="F2F6F9"/>
          </w:tcPr>
          <w:p>
            <w:pPr>
              <w:spacing w:before="20" w:after="20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电子秤量程</w:t>
            </w:r>
          </w:p>
        </w:tc>
        <w:tc>
          <w:tcPr>
            <w:tcW w:type="dxa" w:w="6463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20"/>
              </w:rPr>
              <w:t>0.15 ~ 40kg</w:t>
            </w:r>
          </w:p>
        </w:tc>
      </w:tr>
      <w:tr>
        <w:tc>
          <w:tcPr>
            <w:tcW w:type="dxa" w:w="2494"/>
            <w:shd w:val="clear" w:fill="F2F6F9"/>
          </w:tcPr>
          <w:p>
            <w:pPr>
              <w:spacing w:before="20" w:after="20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电子秤精度</w:t>
            </w:r>
          </w:p>
        </w:tc>
        <w:tc>
          <w:tcPr>
            <w:tcW w:type="dxa" w:w="6463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20"/>
              </w:rPr>
              <w:t>0.05kg</w:t>
            </w:r>
          </w:p>
        </w:tc>
      </w:tr>
      <w:tr>
        <w:tc>
          <w:tcPr>
            <w:tcW w:type="dxa" w:w="2494"/>
            <w:shd w:val="clear" w:fill="F2F6F9"/>
          </w:tcPr>
          <w:p>
            <w:pPr>
              <w:spacing w:before="20" w:after="20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电子秤误差</w:t>
            </w:r>
          </w:p>
        </w:tc>
        <w:tc>
          <w:tcPr>
            <w:tcW w:type="dxa" w:w="6463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20"/>
              </w:rPr>
              <w:t>±0.05kg</w:t>
            </w:r>
          </w:p>
        </w:tc>
      </w:tr>
      <w:tr>
        <w:tc>
          <w:tcPr>
            <w:tcW w:type="dxa" w:w="2494"/>
            <w:shd w:val="clear" w:fill="F2F6F9"/>
          </w:tcPr>
          <w:p>
            <w:pPr>
              <w:spacing w:before="20" w:after="20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称重锁存</w:t>
            </w:r>
          </w:p>
        </w:tc>
        <w:tc>
          <w:tcPr>
            <w:tcW w:type="dxa" w:w="6463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20"/>
              </w:rPr>
              <w:t>称重稳定时间 &lt; 2S，自动锁存稳定重量</w:t>
            </w:r>
          </w:p>
        </w:tc>
      </w:tr>
      <w:tr>
        <w:tc>
          <w:tcPr>
            <w:tcW w:type="dxa" w:w="2494"/>
            <w:shd w:val="clear" w:fill="F2F6F9"/>
          </w:tcPr>
          <w:p>
            <w:pPr>
              <w:spacing w:before="20" w:after="20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校准功能</w:t>
            </w:r>
          </w:p>
        </w:tc>
        <w:tc>
          <w:tcPr>
            <w:tcW w:type="dxa" w:w="6463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20"/>
              </w:rPr>
              <w:t>可使用 2KG 砝码进行设备标定</w:t>
            </w:r>
          </w:p>
        </w:tc>
      </w:tr>
    </w:tbl>
    <w:p>
      <w:pPr>
        <w:spacing w:before="240" w:after="100" w:line="312" w:lineRule="auto"/>
        <w:pBdr>
          <w:bottom w:val="single" w:sz="6" w:space="3" w:color="BFD4E2"/>
        </w:pBdr>
      </w:pPr>
      <w:r>
        <w:rPr>
          <w:rFonts w:ascii="微软雅黑" w:hAnsi="微软雅黑" w:eastAsia="微软雅黑"/>
          <w:b/>
          <w:i w:val="0"/>
          <w:color w:val="0B5C8A"/>
          <w:sz w:val="26"/>
        </w:rPr>
        <w:t>四、产品功能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479"/>
        <w:gridCol w:w="4479"/>
      </w:tblGrid>
      <w:tr>
        <w:tc>
          <w:tcPr>
            <w:tcW w:type="dxa" w:w="2268"/>
            <w:shd w:val="clear" w:fill="E8EFF5"/>
          </w:tcPr>
          <w:p>
            <w:pPr>
              <w:spacing w:before="20" w:after="20"/>
              <w:jc w:val="center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功能分类</w:t>
            </w:r>
          </w:p>
        </w:tc>
        <w:tc>
          <w:tcPr>
            <w:tcW w:type="dxa" w:w="5669"/>
            <w:shd w:val="clear" w:fill="E8EFF5"/>
          </w:tcPr>
          <w:p>
            <w:pPr>
              <w:spacing w:before="20" w:after="20"/>
              <w:jc w:val="center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说明</w:t>
            </w:r>
          </w:p>
        </w:tc>
      </w:tr>
      <w:tr>
        <w:tc>
          <w:tcPr>
            <w:tcW w:type="dxa" w:w="2268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1. 收集模式</w:t>
            </w:r>
          </w:p>
        </w:tc>
        <w:tc>
          <w:tcPr>
            <w:tcW w:type="dxa" w:w="5669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医废数据收集上传</w:t>
            </w:r>
          </w:p>
        </w:tc>
      </w:tr>
      <w:tr>
        <w:tc>
          <w:tcPr>
            <w:tcW w:type="dxa" w:w="2268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2. 数据撤销</w:t>
            </w:r>
          </w:p>
        </w:tc>
        <w:tc>
          <w:tcPr>
            <w:tcW w:type="dxa" w:w="5669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撤销已上传的数据</w:t>
            </w:r>
          </w:p>
        </w:tc>
      </w:tr>
      <w:tr>
        <w:tc>
          <w:tcPr>
            <w:tcW w:type="dxa" w:w="2268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3. 一键入库</w:t>
            </w:r>
          </w:p>
        </w:tc>
        <w:tc>
          <w:tcPr>
            <w:tcW w:type="dxa" w:w="5669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所有上传的数据一键入暂存库</w:t>
            </w:r>
          </w:p>
        </w:tc>
      </w:tr>
      <w:tr>
        <w:tc>
          <w:tcPr>
            <w:tcW w:type="dxa" w:w="2268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4. 一键出库</w:t>
            </w:r>
          </w:p>
        </w:tc>
        <w:tc>
          <w:tcPr>
            <w:tcW w:type="dxa" w:w="5669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所有暂存库里的医废数据一键出库</w:t>
            </w:r>
          </w:p>
        </w:tc>
      </w:tr>
      <w:tr>
        <w:tc>
          <w:tcPr>
            <w:tcW w:type="dxa" w:w="2268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5. 心跳</w:t>
            </w:r>
          </w:p>
        </w:tc>
        <w:tc>
          <w:tcPr>
            <w:tcW w:type="dxa" w:w="5669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设备状态上报</w:t>
            </w:r>
          </w:p>
        </w:tc>
      </w:tr>
    </w:tbl>
    <w:p>
      <w:pPr>
        <w:spacing w:before="160" w:after="60" w:line="312" w:lineRule="auto"/>
      </w:pPr>
      <w:r>
        <w:rPr>
          <w:rFonts w:ascii="微软雅黑" w:hAnsi="微软雅黑" w:eastAsia="微软雅黑"/>
          <w:b/>
          <w:i w:val="0"/>
          <w:color w:val="1A1A1A"/>
          <w:sz w:val="22"/>
        </w:rPr>
        <w:t>操作流程</w:t>
      </w:r>
    </w:p>
    <w:p>
      <w:pPr>
        <w:spacing w:before="0" w:after="40" w:line="336" w:lineRule="auto"/>
        <w:ind w:left="340"/>
      </w:pPr>
      <w:r>
        <w:rPr>
          <w:rFonts w:ascii="宋体" w:hAnsi="宋体" w:eastAsia="宋体"/>
          <w:b w:val="0"/>
          <w:i w:val="0"/>
          <w:color w:val="666666"/>
          <w:sz w:val="21"/>
        </w:rPr>
        <w:t xml:space="preserve">· </w:t>
      </w:r>
      <w:r>
        <w:rPr>
          <w:rFonts w:ascii="宋体" w:hAnsi="宋体" w:eastAsia="宋体"/>
          <w:b/>
          <w:i w:val="0"/>
          <w:color w:val="1A1A1A"/>
          <w:sz w:val="21"/>
        </w:rPr>
        <w:t>产出模式</w:t>
      </w:r>
      <w:r>
        <w:rPr>
          <w:rFonts w:ascii="宋体" w:hAnsi="宋体" w:eastAsia="宋体"/>
          <w:b w:val="0"/>
          <w:i w:val="0"/>
          <w:color w:val="1A1A1A"/>
          <w:sz w:val="21"/>
        </w:rPr>
        <w:t>：扫描交接人二维码 → 扫描科室二维码 → 扫描医废二维码扎带/贴纸 → 称重 → 点击「确认」上传</w:t>
      </w:r>
    </w:p>
    <w:p>
      <w:pPr>
        <w:spacing w:before="0" w:after="40" w:line="336" w:lineRule="auto"/>
        <w:ind w:left="340"/>
      </w:pPr>
      <w:r>
        <w:rPr>
          <w:rFonts w:ascii="宋体" w:hAnsi="宋体" w:eastAsia="宋体"/>
          <w:b w:val="0"/>
          <w:i w:val="0"/>
          <w:color w:val="666666"/>
          <w:sz w:val="21"/>
        </w:rPr>
        <w:t xml:space="preserve">· </w:t>
      </w:r>
      <w:r>
        <w:rPr>
          <w:rFonts w:ascii="宋体" w:hAnsi="宋体" w:eastAsia="宋体"/>
          <w:b/>
          <w:i w:val="0"/>
          <w:color w:val="1A1A1A"/>
          <w:sz w:val="21"/>
        </w:rPr>
        <w:t>收集模式</w:t>
      </w:r>
      <w:r>
        <w:rPr>
          <w:rFonts w:ascii="宋体" w:hAnsi="宋体" w:eastAsia="宋体"/>
          <w:b w:val="0"/>
          <w:i w:val="0"/>
          <w:color w:val="1A1A1A"/>
          <w:sz w:val="21"/>
        </w:rPr>
        <w:t>：扫描收集人二维码 → 扫描交接人二维码 → 扫描科室二维码 → 扫描医废二维码 → 称重 → 点击「确认」上传</w:t>
      </w:r>
    </w:p>
    <w:p>
      <w:pPr>
        <w:spacing w:before="0" w:after="40" w:line="336" w:lineRule="auto"/>
        <w:ind w:left="340"/>
      </w:pPr>
      <w:r>
        <w:rPr>
          <w:rFonts w:ascii="宋体" w:hAnsi="宋体" w:eastAsia="宋体"/>
          <w:b w:val="0"/>
          <w:i w:val="0"/>
          <w:color w:val="666666"/>
          <w:sz w:val="21"/>
        </w:rPr>
        <w:t xml:space="preserve">· </w:t>
      </w:r>
      <w:r>
        <w:rPr>
          <w:rFonts w:ascii="宋体" w:hAnsi="宋体" w:eastAsia="宋体"/>
          <w:b/>
          <w:i w:val="0"/>
          <w:color w:val="1A1A1A"/>
          <w:sz w:val="21"/>
        </w:rPr>
        <w:t>一键入库</w:t>
      </w:r>
      <w:r>
        <w:rPr>
          <w:rFonts w:ascii="宋体" w:hAnsi="宋体" w:eastAsia="宋体"/>
          <w:b w:val="0"/>
          <w:i w:val="0"/>
          <w:color w:val="1A1A1A"/>
          <w:sz w:val="21"/>
        </w:rPr>
        <w:t>：扫描收集人二维码 → 扫描暂存地编号 → 点击「确认」</w:t>
      </w:r>
    </w:p>
    <w:p>
      <w:pPr>
        <w:spacing w:before="0" w:after="40" w:line="336" w:lineRule="auto"/>
        <w:ind w:left="340"/>
      </w:pPr>
      <w:r>
        <w:rPr>
          <w:rFonts w:ascii="宋体" w:hAnsi="宋体" w:eastAsia="宋体"/>
          <w:b w:val="0"/>
          <w:i w:val="0"/>
          <w:color w:val="666666"/>
          <w:sz w:val="21"/>
        </w:rPr>
        <w:t xml:space="preserve">· </w:t>
      </w:r>
      <w:r>
        <w:rPr>
          <w:rFonts w:ascii="宋体" w:hAnsi="宋体" w:eastAsia="宋体"/>
          <w:b/>
          <w:i w:val="0"/>
          <w:color w:val="1A1A1A"/>
          <w:sz w:val="21"/>
        </w:rPr>
        <w:t>一键出库</w:t>
      </w:r>
      <w:r>
        <w:rPr>
          <w:rFonts w:ascii="宋体" w:hAnsi="宋体" w:eastAsia="宋体"/>
          <w:b w:val="0"/>
          <w:i w:val="0"/>
          <w:color w:val="1A1A1A"/>
          <w:sz w:val="21"/>
        </w:rPr>
        <w:t>：扫描收集人二维码 → 扫描暂存地编号 → 点击「确认」</w:t>
      </w:r>
    </w:p>
    <w:p>
      <w:pPr>
        <w:spacing w:before="0" w:after="40" w:line="336" w:lineRule="auto"/>
        <w:ind w:left="340"/>
      </w:pPr>
      <w:r>
        <w:rPr>
          <w:rFonts w:ascii="宋体" w:hAnsi="宋体" w:eastAsia="宋体"/>
          <w:b w:val="0"/>
          <w:i w:val="0"/>
          <w:color w:val="666666"/>
          <w:sz w:val="21"/>
        </w:rPr>
        <w:t xml:space="preserve">· </w:t>
      </w:r>
      <w:r>
        <w:rPr>
          <w:rFonts w:ascii="宋体" w:hAnsi="宋体" w:eastAsia="宋体"/>
          <w:b/>
          <w:i w:val="0"/>
          <w:color w:val="1A1A1A"/>
          <w:sz w:val="21"/>
        </w:rPr>
        <w:t>数据撤销</w:t>
      </w:r>
      <w:r>
        <w:rPr>
          <w:rFonts w:ascii="宋体" w:hAnsi="宋体" w:eastAsia="宋体"/>
          <w:b w:val="0"/>
          <w:i w:val="0"/>
          <w:color w:val="1A1A1A"/>
          <w:sz w:val="21"/>
        </w:rPr>
        <w:t>：扫描收集人二维码 → 扫描医废二维码 → 点击「确认」撤销</w:t>
      </w:r>
    </w:p>
    <w:p>
      <w:pPr>
        <w:spacing w:before="0" w:after="40" w:line="336" w:lineRule="auto"/>
        <w:ind w:left="340"/>
      </w:pPr>
      <w:r>
        <w:rPr>
          <w:rFonts w:ascii="宋体" w:hAnsi="宋体" w:eastAsia="宋体"/>
          <w:b w:val="0"/>
          <w:i w:val="0"/>
          <w:color w:val="666666"/>
          <w:sz w:val="21"/>
        </w:rPr>
        <w:t xml:space="preserve">· </w:t>
      </w:r>
      <w:r>
        <w:rPr>
          <w:rFonts w:ascii="宋体" w:hAnsi="宋体" w:eastAsia="宋体"/>
          <w:b/>
          <w:i w:val="0"/>
          <w:color w:val="1A1A1A"/>
          <w:sz w:val="21"/>
        </w:rPr>
        <w:t>系统设置</w:t>
      </w:r>
      <w:r>
        <w:rPr>
          <w:rFonts w:ascii="宋体" w:hAnsi="宋体" w:eastAsia="宋体"/>
          <w:b w:val="0"/>
          <w:i w:val="0"/>
          <w:color w:val="1A1A1A"/>
          <w:sz w:val="21"/>
        </w:rPr>
        <w:t>：可查看设备参数并进行称重校准</w:t>
      </w:r>
    </w:p>
    <w:p>
      <w:pPr>
        <w:spacing w:before="0" w:after="40" w:line="336" w:lineRule="auto"/>
        <w:ind w:left="340"/>
      </w:pPr>
      <w:r>
        <w:rPr>
          <w:rFonts w:ascii="宋体" w:hAnsi="宋体" w:eastAsia="宋体"/>
          <w:b w:val="0"/>
          <w:i w:val="0"/>
          <w:color w:val="666666"/>
          <w:sz w:val="21"/>
        </w:rPr>
        <w:t xml:space="preserve">· </w:t>
      </w:r>
      <w:r>
        <w:rPr>
          <w:rFonts w:ascii="宋体" w:hAnsi="宋体" w:eastAsia="宋体"/>
          <w:b/>
          <w:i w:val="0"/>
          <w:color w:val="1A1A1A"/>
          <w:sz w:val="21"/>
        </w:rPr>
        <w:t>远程升级</w:t>
      </w:r>
      <w:r>
        <w:rPr>
          <w:rFonts w:ascii="宋体" w:hAnsi="宋体" w:eastAsia="宋体"/>
          <w:b w:val="0"/>
          <w:i w:val="0"/>
          <w:color w:val="1A1A1A"/>
          <w:sz w:val="21"/>
        </w:rPr>
        <w:t>：设备开机联网后即可远程更新固件程序</w:t>
      </w:r>
    </w:p>
    <w:p>
      <w:pPr>
        <w:spacing w:before="240" w:after="100" w:line="312" w:lineRule="auto"/>
        <w:pBdr>
          <w:bottom w:val="single" w:sz="6" w:space="3" w:color="BFD4E2"/>
        </w:pBdr>
      </w:pPr>
      <w:r>
        <w:rPr>
          <w:rFonts w:ascii="微软雅黑" w:hAnsi="微软雅黑" w:eastAsia="微软雅黑"/>
          <w:b/>
          <w:i w:val="0"/>
          <w:color w:val="0B5C8A"/>
          <w:sz w:val="26"/>
        </w:rPr>
        <w:t>五、通信协议（MQTT / JSON）</w:t>
      </w:r>
    </w:p>
    <w:p>
      <w:pPr>
        <w:spacing w:before="160" w:after="60" w:line="312" w:lineRule="auto"/>
      </w:pPr>
      <w:r>
        <w:rPr>
          <w:rFonts w:ascii="微软雅黑" w:hAnsi="微软雅黑" w:eastAsia="微软雅黑"/>
          <w:b/>
          <w:i w:val="0"/>
          <w:color w:val="1A1A1A"/>
          <w:sz w:val="22"/>
        </w:rPr>
        <w:t>5.1 主题定义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479"/>
        <w:gridCol w:w="4479"/>
      </w:tblGrid>
      <w:tr>
        <w:tc>
          <w:tcPr>
            <w:tcW w:type="dxa" w:w="2154"/>
            <w:shd w:val="clear" w:fill="E8EFF5"/>
          </w:tcPr>
          <w:p>
            <w:pPr>
              <w:spacing w:before="20" w:after="20"/>
              <w:jc w:val="center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用途</w:t>
            </w:r>
          </w:p>
        </w:tc>
        <w:tc>
          <w:tcPr>
            <w:tcW w:type="dxa" w:w="5783"/>
            <w:shd w:val="clear" w:fill="E8EFF5"/>
          </w:tcPr>
          <w:p>
            <w:pPr>
              <w:spacing w:before="20" w:after="20"/>
              <w:jc w:val="center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Topic</w:t>
            </w:r>
          </w:p>
        </w:tc>
      </w:tr>
      <w:tr>
        <w:tc>
          <w:tcPr>
            <w:tcW w:type="dxa" w:w="2154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数据上传</w:t>
            </w:r>
          </w:p>
        </w:tc>
        <w:tc>
          <w:tcPr>
            <w:tcW w:type="dxa" w:w="5783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medical_waste/data/{设备ID}</w:t>
            </w:r>
          </w:p>
        </w:tc>
      </w:tr>
      <w:tr>
        <w:tc>
          <w:tcPr>
            <w:tcW w:type="dxa" w:w="2154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心跳上传</w:t>
            </w:r>
          </w:p>
        </w:tc>
        <w:tc>
          <w:tcPr>
            <w:tcW w:type="dxa" w:w="5783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medical_waste/keepalive/{设备ID}</w:t>
            </w:r>
          </w:p>
        </w:tc>
      </w:tr>
    </w:tbl>
    <w:p>
      <w:pPr>
        <w:spacing w:before="60" w:after="120" w:line="360" w:lineRule="auto"/>
      </w:pPr>
      <w:r>
        <w:rPr>
          <w:rFonts w:ascii="宋体" w:hAnsi="宋体" w:eastAsia="宋体"/>
          <w:b w:val="0"/>
          <w:i w:val="0"/>
          <w:color w:val="666666"/>
          <w:sz w:val="17"/>
        </w:rPr>
        <w:t>注：{设备ID} 为 24 位产品 ID。</w:t>
      </w:r>
    </w:p>
    <w:p>
      <w:pPr>
        <w:spacing w:before="160" w:after="60" w:line="312" w:lineRule="auto"/>
      </w:pPr>
      <w:r>
        <w:rPr>
          <w:rFonts w:ascii="微软雅黑" w:hAnsi="微软雅黑" w:eastAsia="微软雅黑"/>
          <w:b/>
          <w:i w:val="0"/>
          <w:color w:val="1A1A1A"/>
          <w:sz w:val="22"/>
        </w:rPr>
        <w:t>5.2 数据类型（type 字段）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479"/>
        <w:gridCol w:w="4479"/>
      </w:tblGrid>
      <w:tr>
        <w:tc>
          <w:tcPr>
            <w:tcW w:type="dxa" w:w="1701"/>
            <w:shd w:val="clear" w:fill="E8EFF5"/>
          </w:tcPr>
          <w:p>
            <w:pPr>
              <w:spacing w:before="20" w:after="20"/>
              <w:jc w:val="center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type</w:t>
            </w:r>
          </w:p>
        </w:tc>
        <w:tc>
          <w:tcPr>
            <w:tcW w:type="dxa" w:w="6236"/>
            <w:shd w:val="clear" w:fill="E8EFF5"/>
          </w:tcPr>
          <w:p>
            <w:pPr>
              <w:spacing w:before="20" w:after="20"/>
              <w:jc w:val="center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含义</w:t>
            </w:r>
          </w:p>
        </w:tc>
      </w:tr>
      <w:tr>
        <w:tc>
          <w:tcPr>
            <w:tcW w:type="dxa" w:w="1701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1</w:t>
            </w:r>
          </w:p>
        </w:tc>
        <w:tc>
          <w:tcPr>
            <w:tcW w:type="dxa" w:w="6236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医废数据上传</w:t>
            </w:r>
          </w:p>
        </w:tc>
      </w:tr>
      <w:tr>
        <w:tc>
          <w:tcPr>
            <w:tcW w:type="dxa" w:w="1701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2</w:t>
            </w:r>
          </w:p>
        </w:tc>
        <w:tc>
          <w:tcPr>
            <w:tcW w:type="dxa" w:w="6236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医废数据撤销</w:t>
            </w:r>
          </w:p>
        </w:tc>
      </w:tr>
      <w:tr>
        <w:tc>
          <w:tcPr>
            <w:tcW w:type="dxa" w:w="1701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3</w:t>
            </w:r>
          </w:p>
        </w:tc>
        <w:tc>
          <w:tcPr>
            <w:tcW w:type="dxa" w:w="6236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医废数据一键入库</w:t>
            </w:r>
          </w:p>
        </w:tc>
      </w:tr>
      <w:tr>
        <w:tc>
          <w:tcPr>
            <w:tcW w:type="dxa" w:w="1701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4</w:t>
            </w:r>
          </w:p>
        </w:tc>
        <w:tc>
          <w:tcPr>
            <w:tcW w:type="dxa" w:w="6236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医废数据一键出库</w:t>
            </w:r>
          </w:p>
        </w:tc>
      </w:tr>
      <w:tr>
        <w:tc>
          <w:tcPr>
            <w:tcW w:type="dxa" w:w="1701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5</w:t>
            </w:r>
          </w:p>
        </w:tc>
        <w:tc>
          <w:tcPr>
            <w:tcW w:type="dxa" w:w="6236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设备心跳数据</w:t>
            </w:r>
          </w:p>
        </w:tc>
      </w:tr>
    </w:tbl>
    <w:p>
      <w:pPr>
        <w:spacing w:before="160" w:after="60" w:line="312" w:lineRule="auto"/>
      </w:pPr>
      <w:r>
        <w:rPr>
          <w:rFonts w:ascii="微软雅黑" w:hAnsi="微软雅黑" w:eastAsia="微软雅黑"/>
          <w:b/>
          <w:i w:val="0"/>
          <w:color w:val="1A1A1A"/>
          <w:sz w:val="22"/>
        </w:rPr>
        <w:t>5.3 医废数据字段（type = 1）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239"/>
        <w:gridCol w:w="2239"/>
        <w:gridCol w:w="2239"/>
        <w:gridCol w:w="2239"/>
      </w:tblGrid>
      <w:tr>
        <w:tc>
          <w:tcPr>
            <w:tcW w:type="dxa" w:w="907"/>
            <w:shd w:val="clear" w:fill="E8EFF5"/>
          </w:tcPr>
          <w:p>
            <w:pPr>
              <w:spacing w:before="20" w:after="20"/>
              <w:jc w:val="center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序列</w:t>
            </w:r>
          </w:p>
        </w:tc>
        <w:tc>
          <w:tcPr>
            <w:tcW w:type="dxa" w:w="1701"/>
            <w:shd w:val="clear" w:fill="E8EFF5"/>
          </w:tcPr>
          <w:p>
            <w:pPr>
              <w:spacing w:before="20" w:after="20"/>
              <w:jc w:val="center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名称</w:t>
            </w:r>
          </w:p>
        </w:tc>
        <w:tc>
          <w:tcPr>
            <w:tcW w:type="dxa" w:w="3515"/>
            <w:shd w:val="clear" w:fill="E8EFF5"/>
          </w:tcPr>
          <w:p>
            <w:pPr>
              <w:spacing w:before="20" w:after="20"/>
              <w:jc w:val="center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示例值</w:t>
            </w:r>
          </w:p>
        </w:tc>
        <w:tc>
          <w:tcPr>
            <w:tcW w:type="dxa" w:w="2041"/>
            <w:shd w:val="clear" w:fill="E8EFF5"/>
          </w:tcPr>
          <w:p>
            <w:pPr>
              <w:spacing w:before="20" w:after="20"/>
              <w:jc w:val="center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描述</w:t>
            </w:r>
          </w:p>
        </w:tc>
      </w:tr>
      <w:tr>
        <w:tc>
          <w:tcPr>
            <w:tcW w:type="dxa" w:w="907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1</w:t>
            </w:r>
          </w:p>
        </w:tc>
        <w:tc>
          <w:tcPr>
            <w:tcW w:type="dxa" w:w="1701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time</w:t>
            </w:r>
          </w:p>
        </w:tc>
        <w:tc>
          <w:tcPr>
            <w:tcW w:type="dxa" w:w="3515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2023/2/23 10:59:59</w:t>
            </w:r>
          </w:p>
        </w:tc>
        <w:tc>
          <w:tcPr>
            <w:tcW w:type="dxa" w:w="2041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时间</w:t>
            </w:r>
          </w:p>
        </w:tc>
      </w:tr>
      <w:tr>
        <w:tc>
          <w:tcPr>
            <w:tcW w:type="dxa" w:w="907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2</w:t>
            </w:r>
          </w:p>
        </w:tc>
        <w:tc>
          <w:tcPr>
            <w:tcW w:type="dxa" w:w="1701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type</w:t>
            </w:r>
          </w:p>
        </w:tc>
        <w:tc>
          <w:tcPr>
            <w:tcW w:type="dxa" w:w="3515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1</w:t>
            </w:r>
          </w:p>
        </w:tc>
        <w:tc>
          <w:tcPr>
            <w:tcW w:type="dxa" w:w="2041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数据类型</w:t>
            </w:r>
          </w:p>
        </w:tc>
      </w:tr>
      <w:tr>
        <w:tc>
          <w:tcPr>
            <w:tcW w:type="dxa" w:w="907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3</w:t>
            </w:r>
          </w:p>
        </w:tc>
        <w:tc>
          <w:tcPr>
            <w:tcW w:type="dxa" w:w="1701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id</w:t>
            </w:r>
          </w:p>
        </w:tc>
        <w:tc>
          <w:tcPr>
            <w:tcW w:type="dxa" w:w="3515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2030374B5550501500430054</w:t>
            </w:r>
          </w:p>
        </w:tc>
        <w:tc>
          <w:tcPr>
            <w:tcW w:type="dxa" w:w="2041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设备 ID（24 位字符串）</w:t>
            </w:r>
          </w:p>
        </w:tc>
      </w:tr>
      <w:tr>
        <w:tc>
          <w:tcPr>
            <w:tcW w:type="dxa" w:w="907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4</w:t>
            </w:r>
          </w:p>
        </w:tc>
        <w:tc>
          <w:tcPr>
            <w:tcW w:type="dxa" w:w="1701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realtime</w:t>
            </w:r>
          </w:p>
        </w:tc>
        <w:tc>
          <w:tcPr>
            <w:tcW w:type="dxa" w:w="3515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0 / 1</w:t>
            </w:r>
          </w:p>
        </w:tc>
        <w:tc>
          <w:tcPr>
            <w:tcW w:type="dxa" w:w="2041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历史 / 实时数据标识</w:t>
            </w:r>
          </w:p>
        </w:tc>
      </w:tr>
      <w:tr>
        <w:tc>
          <w:tcPr>
            <w:tcW w:type="dxa" w:w="907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5</w:t>
            </w:r>
          </w:p>
        </w:tc>
        <w:tc>
          <w:tcPr>
            <w:tcW w:type="dxa" w:w="1701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code</w:t>
            </w:r>
          </w:p>
        </w:tc>
        <w:tc>
          <w:tcPr>
            <w:tcW w:type="dxa" w:w="3515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10123456789012</w:t>
            </w:r>
          </w:p>
        </w:tc>
        <w:tc>
          <w:tcPr>
            <w:tcW w:type="dxa" w:w="2041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二维码编号（14 位）</w:t>
            </w:r>
          </w:p>
        </w:tc>
      </w:tr>
      <w:tr>
        <w:tc>
          <w:tcPr>
            <w:tcW w:type="dxa" w:w="907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6</w:t>
            </w:r>
          </w:p>
        </w:tc>
        <w:tc>
          <w:tcPr>
            <w:tcW w:type="dxa" w:w="1701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weight</w:t>
            </w:r>
          </w:p>
        </w:tc>
        <w:tc>
          <w:tcPr>
            <w:tcW w:type="dxa" w:w="3515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2596</w:t>
            </w:r>
          </w:p>
        </w:tc>
        <w:tc>
          <w:tcPr>
            <w:tcW w:type="dxa" w:w="2041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重量信息，25.96kg</w:t>
            </w:r>
          </w:p>
        </w:tc>
      </w:tr>
      <w:tr>
        <w:tc>
          <w:tcPr>
            <w:tcW w:type="dxa" w:w="907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7</w:t>
            </w:r>
          </w:p>
        </w:tc>
        <w:tc>
          <w:tcPr>
            <w:tcW w:type="dxa" w:w="1701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depart</w:t>
            </w:r>
          </w:p>
        </w:tc>
        <w:tc>
          <w:tcPr>
            <w:tcW w:type="dxa" w:w="3515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000001001</w:t>
            </w:r>
          </w:p>
        </w:tc>
        <w:tc>
          <w:tcPr>
            <w:tcW w:type="dxa" w:w="2041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机构信息（包含科室）</w:t>
            </w:r>
          </w:p>
        </w:tc>
      </w:tr>
      <w:tr>
        <w:tc>
          <w:tcPr>
            <w:tcW w:type="dxa" w:w="907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8</w:t>
            </w:r>
          </w:p>
        </w:tc>
        <w:tc>
          <w:tcPr>
            <w:tcW w:type="dxa" w:w="1701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heir</w:t>
            </w:r>
          </w:p>
        </w:tc>
        <w:tc>
          <w:tcPr>
            <w:tcW w:type="dxa" w:w="3515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00001</w:t>
            </w:r>
          </w:p>
        </w:tc>
        <w:tc>
          <w:tcPr>
            <w:tcW w:type="dxa" w:w="2041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交接人信息</w:t>
            </w:r>
          </w:p>
        </w:tc>
      </w:tr>
      <w:tr>
        <w:tc>
          <w:tcPr>
            <w:tcW w:type="dxa" w:w="907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9</w:t>
            </w:r>
          </w:p>
        </w:tc>
        <w:tc>
          <w:tcPr>
            <w:tcW w:type="dxa" w:w="1701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collector</w:t>
            </w:r>
          </w:p>
        </w:tc>
        <w:tc>
          <w:tcPr>
            <w:tcW w:type="dxa" w:w="3515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00001</w:t>
            </w:r>
          </w:p>
        </w:tc>
        <w:tc>
          <w:tcPr>
            <w:tcW w:type="dxa" w:w="2041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收集人信息</w:t>
            </w:r>
          </w:p>
        </w:tc>
      </w:tr>
      <w:tr>
        <w:tc>
          <w:tcPr>
            <w:tcW w:type="dxa" w:w="907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10</w:t>
            </w:r>
          </w:p>
        </w:tc>
        <w:tc>
          <w:tcPr>
            <w:tcW w:type="dxa" w:w="1701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count</w:t>
            </w:r>
          </w:p>
        </w:tc>
        <w:tc>
          <w:tcPr>
            <w:tcW w:type="dxa" w:w="3515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1</w:t>
            </w:r>
          </w:p>
        </w:tc>
        <w:tc>
          <w:tcPr>
            <w:tcW w:type="dxa" w:w="2041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本次开机收集次数</w:t>
            </w:r>
          </w:p>
        </w:tc>
      </w:tr>
      <w:tr>
        <w:tc>
          <w:tcPr>
            <w:tcW w:type="dxa" w:w="907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11</w:t>
            </w:r>
          </w:p>
        </w:tc>
        <w:tc>
          <w:tcPr>
            <w:tcW w:type="dxa" w:w="1701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total</w:t>
            </w:r>
          </w:p>
        </w:tc>
        <w:tc>
          <w:tcPr>
            <w:tcW w:type="dxa" w:w="3515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1</w:t>
            </w:r>
          </w:p>
        </w:tc>
        <w:tc>
          <w:tcPr>
            <w:tcW w:type="dxa" w:w="2041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累计收集次数（1-10000）</w:t>
            </w:r>
          </w:p>
        </w:tc>
      </w:tr>
    </w:tbl>
    <w:p>
      <w:pPr>
        <w:spacing w:before="160" w:after="60" w:line="312" w:lineRule="auto"/>
      </w:pPr>
      <w:r>
        <w:rPr>
          <w:rFonts w:ascii="微软雅黑" w:hAnsi="微软雅黑" w:eastAsia="微软雅黑"/>
          <w:b/>
          <w:i w:val="0"/>
          <w:color w:val="1A1A1A"/>
          <w:sz w:val="22"/>
        </w:rPr>
        <w:t>5.4 心跳数据字段（type = 5）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239"/>
        <w:gridCol w:w="2239"/>
        <w:gridCol w:w="2239"/>
        <w:gridCol w:w="2239"/>
      </w:tblGrid>
      <w:tr>
        <w:tc>
          <w:tcPr>
            <w:tcW w:type="dxa" w:w="907"/>
            <w:shd w:val="clear" w:fill="E8EFF5"/>
          </w:tcPr>
          <w:p>
            <w:pPr>
              <w:spacing w:before="20" w:after="20"/>
              <w:jc w:val="center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序列</w:t>
            </w:r>
          </w:p>
        </w:tc>
        <w:tc>
          <w:tcPr>
            <w:tcW w:type="dxa" w:w="1701"/>
            <w:shd w:val="clear" w:fill="E8EFF5"/>
          </w:tcPr>
          <w:p>
            <w:pPr>
              <w:spacing w:before="20" w:after="20"/>
              <w:jc w:val="center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名称</w:t>
            </w:r>
          </w:p>
        </w:tc>
        <w:tc>
          <w:tcPr>
            <w:tcW w:type="dxa" w:w="3515"/>
            <w:shd w:val="clear" w:fill="E8EFF5"/>
          </w:tcPr>
          <w:p>
            <w:pPr>
              <w:spacing w:before="20" w:after="20"/>
              <w:jc w:val="center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示例值</w:t>
            </w:r>
          </w:p>
        </w:tc>
        <w:tc>
          <w:tcPr>
            <w:tcW w:type="dxa" w:w="2041"/>
            <w:shd w:val="clear" w:fill="E8EFF5"/>
          </w:tcPr>
          <w:p>
            <w:pPr>
              <w:spacing w:before="20" w:after="20"/>
              <w:jc w:val="center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描述</w:t>
            </w:r>
          </w:p>
        </w:tc>
      </w:tr>
      <w:tr>
        <w:tc>
          <w:tcPr>
            <w:tcW w:type="dxa" w:w="907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1</w:t>
            </w:r>
          </w:p>
        </w:tc>
        <w:tc>
          <w:tcPr>
            <w:tcW w:type="dxa" w:w="1701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time</w:t>
            </w:r>
          </w:p>
        </w:tc>
        <w:tc>
          <w:tcPr>
            <w:tcW w:type="dxa" w:w="3515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2023/2/23 10:59:59</w:t>
            </w:r>
          </w:p>
        </w:tc>
        <w:tc>
          <w:tcPr>
            <w:tcW w:type="dxa" w:w="2041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时间</w:t>
            </w:r>
          </w:p>
        </w:tc>
      </w:tr>
      <w:tr>
        <w:tc>
          <w:tcPr>
            <w:tcW w:type="dxa" w:w="907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2</w:t>
            </w:r>
          </w:p>
        </w:tc>
        <w:tc>
          <w:tcPr>
            <w:tcW w:type="dxa" w:w="1701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type</w:t>
            </w:r>
          </w:p>
        </w:tc>
        <w:tc>
          <w:tcPr>
            <w:tcW w:type="dxa" w:w="3515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5</w:t>
            </w:r>
          </w:p>
        </w:tc>
        <w:tc>
          <w:tcPr>
            <w:tcW w:type="dxa" w:w="2041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数据类型</w:t>
            </w:r>
          </w:p>
        </w:tc>
      </w:tr>
      <w:tr>
        <w:tc>
          <w:tcPr>
            <w:tcW w:type="dxa" w:w="907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3</w:t>
            </w:r>
          </w:p>
        </w:tc>
        <w:tc>
          <w:tcPr>
            <w:tcW w:type="dxa" w:w="1701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id</w:t>
            </w:r>
          </w:p>
        </w:tc>
        <w:tc>
          <w:tcPr>
            <w:tcW w:type="dxa" w:w="3515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2030374B5550501500430054</w:t>
            </w:r>
          </w:p>
        </w:tc>
        <w:tc>
          <w:tcPr>
            <w:tcW w:type="dxa" w:w="2041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设备 ID（24 位字符串）</w:t>
            </w:r>
          </w:p>
        </w:tc>
      </w:tr>
      <w:tr>
        <w:tc>
          <w:tcPr>
            <w:tcW w:type="dxa" w:w="907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4</w:t>
            </w:r>
          </w:p>
        </w:tc>
        <w:tc>
          <w:tcPr>
            <w:tcW w:type="dxa" w:w="1701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sign</w:t>
            </w:r>
          </w:p>
        </w:tc>
        <w:tc>
          <w:tcPr>
            <w:tcW w:type="dxa" w:w="3515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4</w:t>
            </w:r>
          </w:p>
        </w:tc>
        <w:tc>
          <w:tcPr>
            <w:tcW w:type="dxa" w:w="2041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信号强度（1-5）</w:t>
            </w:r>
          </w:p>
        </w:tc>
      </w:tr>
      <w:tr>
        <w:tc>
          <w:tcPr>
            <w:tcW w:type="dxa" w:w="907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5</w:t>
            </w:r>
          </w:p>
        </w:tc>
        <w:tc>
          <w:tcPr>
            <w:tcW w:type="dxa" w:w="1701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bat</w:t>
            </w:r>
          </w:p>
        </w:tc>
        <w:tc>
          <w:tcPr>
            <w:tcW w:type="dxa" w:w="3515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3700</w:t>
            </w:r>
          </w:p>
        </w:tc>
        <w:tc>
          <w:tcPr>
            <w:tcW w:type="dxa" w:w="2041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电池电量，单位 mV</w:t>
            </w:r>
          </w:p>
        </w:tc>
      </w:tr>
      <w:tr>
        <w:tc>
          <w:tcPr>
            <w:tcW w:type="dxa" w:w="907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6</w:t>
            </w:r>
          </w:p>
        </w:tc>
        <w:tc>
          <w:tcPr>
            <w:tcW w:type="dxa" w:w="1701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version</w:t>
            </w:r>
          </w:p>
        </w:tc>
        <w:tc>
          <w:tcPr>
            <w:tcW w:type="dxa" w:w="3515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v1.1.9</w:t>
            </w:r>
          </w:p>
        </w:tc>
        <w:tc>
          <w:tcPr>
            <w:tcW w:type="dxa" w:w="2041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设备软硬件版本</w:t>
            </w:r>
          </w:p>
        </w:tc>
      </w:tr>
      <w:tr>
        <w:tc>
          <w:tcPr>
            <w:tcW w:type="dxa" w:w="907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7</w:t>
            </w:r>
          </w:p>
        </w:tc>
        <w:tc>
          <w:tcPr>
            <w:tcW w:type="dxa" w:w="1701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iccid</w:t>
            </w:r>
          </w:p>
        </w:tc>
        <w:tc>
          <w:tcPr>
            <w:tcW w:type="dxa" w:w="3515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898601YY8SSXXXXXXXXP</w:t>
            </w:r>
          </w:p>
        </w:tc>
        <w:tc>
          <w:tcPr>
            <w:tcW w:type="dxa" w:w="2041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ICCID（20 位）</w:t>
            </w:r>
          </w:p>
        </w:tc>
      </w:tr>
      <w:tr>
        <w:tc>
          <w:tcPr>
            <w:tcW w:type="dxa" w:w="907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8</w:t>
            </w:r>
          </w:p>
        </w:tc>
        <w:tc>
          <w:tcPr>
            <w:tcW w:type="dxa" w:w="1701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imei</w:t>
            </w:r>
          </w:p>
        </w:tc>
        <w:tc>
          <w:tcPr>
            <w:tcW w:type="dxa" w:w="3515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826589423145783</w:t>
            </w:r>
          </w:p>
        </w:tc>
        <w:tc>
          <w:tcPr>
            <w:tcW w:type="dxa" w:w="2041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IMEI（15 位）</w:t>
            </w:r>
          </w:p>
        </w:tc>
      </w:tr>
      <w:tr>
        <w:tc>
          <w:tcPr>
            <w:tcW w:type="dxa" w:w="907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9</w:t>
            </w:r>
          </w:p>
        </w:tc>
        <w:tc>
          <w:tcPr>
            <w:tcW w:type="dxa" w:w="1701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kvalue</w:t>
            </w:r>
          </w:p>
        </w:tc>
        <w:tc>
          <w:tcPr>
            <w:tcW w:type="dxa" w:w="3515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0</w:t>
            </w:r>
          </w:p>
        </w:tc>
        <w:tc>
          <w:tcPr>
            <w:tcW w:type="dxa" w:w="2041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Kvalue 值</w:t>
            </w:r>
          </w:p>
        </w:tc>
      </w:tr>
      <w:tr>
        <w:tc>
          <w:tcPr>
            <w:tcW w:type="dxa" w:w="907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10</w:t>
            </w:r>
          </w:p>
        </w:tc>
        <w:tc>
          <w:tcPr>
            <w:tcW w:type="dxa" w:w="1701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errcode</w:t>
            </w:r>
          </w:p>
        </w:tc>
        <w:tc>
          <w:tcPr>
            <w:tcW w:type="dxa" w:w="3515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0</w:t>
            </w:r>
          </w:p>
        </w:tc>
        <w:tc>
          <w:tcPr>
            <w:tcW w:type="dxa" w:w="2041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故障代码</w:t>
            </w:r>
          </w:p>
        </w:tc>
      </w:tr>
    </w:tbl>
    <w:p>
      <w:pPr>
        <w:spacing w:before="240" w:after="100" w:line="312" w:lineRule="auto"/>
        <w:pBdr>
          <w:bottom w:val="single" w:sz="6" w:space="3" w:color="BFD4E2"/>
        </w:pBdr>
      </w:pPr>
      <w:r>
        <w:rPr>
          <w:rFonts w:ascii="微软雅黑" w:hAnsi="微软雅黑" w:eastAsia="微软雅黑"/>
          <w:b/>
          <w:i w:val="0"/>
          <w:color w:val="0B5C8A"/>
          <w:sz w:val="26"/>
        </w:rPr>
        <w:t>六、二维码编码规则</w:t>
      </w:r>
    </w:p>
    <w:p>
      <w:pPr>
        <w:spacing w:before="0" w:after="80" w:line="360" w:lineRule="auto"/>
      </w:pPr>
      <w:r>
        <w:rPr>
          <w:rFonts w:ascii="宋体" w:hAnsi="宋体" w:eastAsia="宋体"/>
          <w:b w:val="0"/>
          <w:i w:val="0"/>
          <w:color w:val="1A1A1A"/>
          <w:sz w:val="21"/>
        </w:rPr>
        <w:t>基于 JSON 协议的字符串二维码编码。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239"/>
        <w:gridCol w:w="2239"/>
        <w:gridCol w:w="2239"/>
        <w:gridCol w:w="2239"/>
      </w:tblGrid>
      <w:tr>
        <w:tc>
          <w:tcPr>
            <w:tcW w:type="dxa" w:w="850"/>
            <w:shd w:val="clear" w:fill="E8EFF5"/>
          </w:tcPr>
          <w:p>
            <w:pPr>
              <w:spacing w:before="20" w:after="20"/>
              <w:jc w:val="center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type</w:t>
            </w:r>
          </w:p>
        </w:tc>
        <w:tc>
          <w:tcPr>
            <w:tcW w:type="dxa" w:w="1587"/>
            <w:shd w:val="clear" w:fill="E8EFF5"/>
          </w:tcPr>
          <w:p>
            <w:pPr>
              <w:spacing w:before="20" w:after="20"/>
              <w:jc w:val="center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编码类型</w:t>
            </w:r>
          </w:p>
        </w:tc>
        <w:tc>
          <w:tcPr>
            <w:tcW w:type="dxa" w:w="3061"/>
            <w:shd w:val="clear" w:fill="E8EFF5"/>
          </w:tcPr>
          <w:p>
            <w:pPr>
              <w:spacing w:before="20" w:after="20"/>
              <w:jc w:val="center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id 取值范围</w:t>
            </w:r>
          </w:p>
        </w:tc>
        <w:tc>
          <w:tcPr>
            <w:tcW w:type="dxa" w:w="2665"/>
            <w:shd w:val="clear" w:fill="E8EFF5"/>
          </w:tcPr>
          <w:p>
            <w:pPr>
              <w:spacing w:before="20" w:after="20"/>
              <w:jc w:val="center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说明</w:t>
            </w:r>
          </w:p>
        </w:tc>
      </w:tr>
      <w:tr>
        <w:tc>
          <w:tcPr>
            <w:tcW w:type="dxa" w:w="850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1</w:t>
            </w:r>
          </w:p>
        </w:tc>
        <w:tc>
          <w:tcPr>
            <w:tcW w:type="dxa" w:w="1587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机构编码</w:t>
            </w:r>
          </w:p>
        </w:tc>
        <w:tc>
          <w:tcPr>
            <w:tcW w:type="dxa" w:w="3061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000001-999999 / 001-999</w:t>
            </w:r>
          </w:p>
        </w:tc>
        <w:tc>
          <w:tcPr>
            <w:tcW w:type="dxa" w:w="2665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前六位一级机构编码，后三位二级科室编码</w:t>
            </w:r>
          </w:p>
        </w:tc>
      </w:tr>
      <w:tr>
        <w:tc>
          <w:tcPr>
            <w:tcW w:type="dxa" w:w="850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2</w:t>
            </w:r>
          </w:p>
        </w:tc>
        <w:tc>
          <w:tcPr>
            <w:tcW w:type="dxa" w:w="1587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收集人</w:t>
            </w:r>
          </w:p>
        </w:tc>
        <w:tc>
          <w:tcPr>
            <w:tcW w:type="dxa" w:w="3061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00001-99999</w:t>
            </w:r>
          </w:p>
        </w:tc>
        <w:tc>
          <w:tcPr>
            <w:tcW w:type="dxa" w:w="2665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收集人中文名称不超过 4 个汉字</w:t>
            </w:r>
          </w:p>
        </w:tc>
      </w:tr>
      <w:tr>
        <w:tc>
          <w:tcPr>
            <w:tcW w:type="dxa" w:w="850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3</w:t>
            </w:r>
          </w:p>
        </w:tc>
        <w:tc>
          <w:tcPr>
            <w:tcW w:type="dxa" w:w="1587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交接人</w:t>
            </w:r>
          </w:p>
        </w:tc>
        <w:tc>
          <w:tcPr>
            <w:tcW w:type="dxa" w:w="3061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00001-99999</w:t>
            </w:r>
          </w:p>
        </w:tc>
        <w:tc>
          <w:tcPr>
            <w:tcW w:type="dxa" w:w="2665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交接人中文名称不超过 4 个汉字</w:t>
            </w:r>
          </w:p>
        </w:tc>
      </w:tr>
      <w:tr>
        <w:tc>
          <w:tcPr>
            <w:tcW w:type="dxa" w:w="850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4</w:t>
            </w:r>
          </w:p>
        </w:tc>
        <w:tc>
          <w:tcPr>
            <w:tcW w:type="dxa" w:w="1587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暂存地</w:t>
            </w:r>
          </w:p>
        </w:tc>
        <w:tc>
          <w:tcPr>
            <w:tcW w:type="dxa" w:w="3061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00001-99999</w:t>
            </w:r>
          </w:p>
        </w:tc>
        <w:tc>
          <w:tcPr>
            <w:tcW w:type="dxa" w:w="2665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暂存地中文名称不超过 4 个汉字</w:t>
            </w:r>
          </w:p>
        </w:tc>
      </w:tr>
      <w:tr>
        <w:tc>
          <w:tcPr>
            <w:tcW w:type="dxa" w:w="850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5</w:t>
            </w:r>
          </w:p>
        </w:tc>
        <w:tc>
          <w:tcPr>
            <w:tcW w:type="dxa" w:w="1587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扎带/贴纸</w:t>
            </w:r>
          </w:p>
        </w:tc>
        <w:tc>
          <w:tcPr>
            <w:tcW w:type="dxa" w:w="3061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XX000000000001-XX999999999999</w:t>
            </w:r>
          </w:p>
        </w:tc>
        <w:tc>
          <w:tcPr>
            <w:tcW w:type="dxa" w:w="2665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共 14 位，前 2 位为医废类型，后 12 位为 id</w:t>
            </w:r>
          </w:p>
        </w:tc>
      </w:tr>
    </w:tbl>
    <w:p>
      <w:pPr>
        <w:spacing w:before="160" w:after="60" w:line="312" w:lineRule="auto"/>
      </w:pPr>
      <w:r>
        <w:rPr>
          <w:rFonts w:ascii="微软雅黑" w:hAnsi="微软雅黑" w:eastAsia="微软雅黑"/>
          <w:b/>
          <w:i w:val="0"/>
          <w:color w:val="1A1A1A"/>
          <w:sz w:val="22"/>
        </w:rPr>
        <w:t>医废类型编码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986"/>
        <w:gridCol w:w="2986"/>
        <w:gridCol w:w="2986"/>
      </w:tblGrid>
      <w:tr>
        <w:tc>
          <w:tcPr>
            <w:tcW w:type="dxa" w:w="1474"/>
            <w:shd w:val="clear" w:fill="E8EFF5"/>
          </w:tcPr>
          <w:p>
            <w:pPr>
              <w:spacing w:before="20" w:after="20"/>
              <w:jc w:val="center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编码</w:t>
            </w:r>
          </w:p>
        </w:tc>
        <w:tc>
          <w:tcPr>
            <w:tcW w:type="dxa" w:w="2494"/>
            <w:shd w:val="clear" w:fill="E8EFF5"/>
          </w:tcPr>
          <w:p>
            <w:pPr>
              <w:spacing w:before="20" w:after="20"/>
              <w:jc w:val="center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类型</w:t>
            </w:r>
          </w:p>
        </w:tc>
        <w:tc>
          <w:tcPr>
            <w:tcW w:type="dxa" w:w="1928"/>
            <w:shd w:val="clear" w:fill="E8EFF5"/>
          </w:tcPr>
          <w:p>
            <w:pPr>
              <w:spacing w:before="20" w:after="20"/>
              <w:jc w:val="center"/>
            </w:pPr>
            <w:r>
              <w:rPr>
                <w:rFonts w:ascii="宋体" w:hAnsi="宋体" w:eastAsia="宋体"/>
                <w:b/>
                <w:i w:val="0"/>
                <w:color w:val="1A1A1A"/>
                <w:sz w:val="20"/>
              </w:rPr>
              <w:t>标识颜色</w:t>
            </w:r>
          </w:p>
        </w:tc>
      </w:tr>
      <w:tr>
        <w:tc>
          <w:tcPr>
            <w:tcW w:type="dxa" w:w="1474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00</w:t>
            </w:r>
          </w:p>
        </w:tc>
        <w:tc>
          <w:tcPr>
            <w:tcW w:type="dxa" w:w="2494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其他类型</w:t>
            </w:r>
          </w:p>
        </w:tc>
        <w:tc>
          <w:tcPr>
            <w:tcW w:type="dxa" w:w="1928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红色</w:t>
            </w:r>
          </w:p>
        </w:tc>
      </w:tr>
      <w:tr>
        <w:tc>
          <w:tcPr>
            <w:tcW w:type="dxa" w:w="1474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01</w:t>
            </w:r>
          </w:p>
        </w:tc>
        <w:tc>
          <w:tcPr>
            <w:tcW w:type="dxa" w:w="2494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感染性</w:t>
            </w:r>
          </w:p>
        </w:tc>
        <w:tc>
          <w:tcPr>
            <w:tcW w:type="dxa" w:w="1928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白色</w:t>
            </w:r>
          </w:p>
        </w:tc>
      </w:tr>
      <w:tr>
        <w:tc>
          <w:tcPr>
            <w:tcW w:type="dxa" w:w="1474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02</w:t>
            </w:r>
          </w:p>
        </w:tc>
        <w:tc>
          <w:tcPr>
            <w:tcW w:type="dxa" w:w="2494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损伤性</w:t>
            </w:r>
          </w:p>
        </w:tc>
        <w:tc>
          <w:tcPr>
            <w:tcW w:type="dxa" w:w="1928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黄色</w:t>
            </w:r>
          </w:p>
        </w:tc>
      </w:tr>
      <w:tr>
        <w:tc>
          <w:tcPr>
            <w:tcW w:type="dxa" w:w="1474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03</w:t>
            </w:r>
          </w:p>
        </w:tc>
        <w:tc>
          <w:tcPr>
            <w:tcW w:type="dxa" w:w="2494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病理性</w:t>
            </w:r>
          </w:p>
        </w:tc>
        <w:tc>
          <w:tcPr>
            <w:tcW w:type="dxa" w:w="1928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绿色</w:t>
            </w:r>
          </w:p>
        </w:tc>
      </w:tr>
      <w:tr>
        <w:tc>
          <w:tcPr>
            <w:tcW w:type="dxa" w:w="1474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04</w:t>
            </w:r>
          </w:p>
        </w:tc>
        <w:tc>
          <w:tcPr>
            <w:tcW w:type="dxa" w:w="2494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药物性</w:t>
            </w:r>
          </w:p>
        </w:tc>
        <w:tc>
          <w:tcPr>
            <w:tcW w:type="dxa" w:w="1928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橙色</w:t>
            </w:r>
          </w:p>
        </w:tc>
      </w:tr>
      <w:tr>
        <w:tc>
          <w:tcPr>
            <w:tcW w:type="dxa" w:w="1474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05</w:t>
            </w:r>
          </w:p>
        </w:tc>
        <w:tc>
          <w:tcPr>
            <w:tcW w:type="dxa" w:w="2494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化学性</w:t>
            </w:r>
          </w:p>
        </w:tc>
        <w:tc>
          <w:tcPr>
            <w:tcW w:type="dxa" w:w="1928"/>
          </w:tcPr>
          <w:p>
            <w:pPr>
              <w:spacing w:before="20" w:after="20"/>
            </w:pPr>
            <w:r>
              <w:rPr>
                <w:rFonts w:ascii="宋体" w:hAnsi="宋体" w:eastAsia="宋体"/>
                <w:b w:val="0"/>
                <w:i w:val="0"/>
                <w:color w:val="1A1A1A"/>
                <w:sz w:val="19"/>
              </w:rPr>
              <w:t>蓝色</w:t>
            </w:r>
          </w:p>
        </w:tc>
      </w:tr>
    </w:tbl>
    <w:p>
      <w:pPr>
        <w:spacing w:before="160" w:after="60" w:line="312" w:lineRule="auto"/>
      </w:pPr>
      <w:r>
        <w:rPr>
          <w:rFonts w:ascii="微软雅黑" w:hAnsi="微软雅黑" w:eastAsia="微软雅黑"/>
          <w:b/>
          <w:i w:val="0"/>
          <w:color w:val="1A1A1A"/>
          <w:sz w:val="22"/>
        </w:rPr>
        <w:t>设置类二维码</w:t>
      </w:r>
    </w:p>
    <w:p>
      <w:pPr>
        <w:spacing w:before="0" w:after="40" w:line="336" w:lineRule="auto"/>
        <w:ind w:left="340"/>
      </w:pPr>
      <w:r>
        <w:rPr>
          <w:rFonts w:ascii="宋体" w:hAnsi="宋体" w:eastAsia="宋体"/>
          <w:b w:val="0"/>
          <w:i w:val="0"/>
          <w:color w:val="666666"/>
          <w:sz w:val="21"/>
        </w:rPr>
        <w:t xml:space="preserve">· </w:t>
      </w:r>
      <w:r>
        <w:rPr>
          <w:rFonts w:ascii="宋体" w:hAnsi="宋体" w:eastAsia="宋体"/>
          <w:b/>
          <w:i w:val="0"/>
          <w:color w:val="1A1A1A"/>
          <w:sz w:val="21"/>
        </w:rPr>
        <w:t>校准设置</w:t>
      </w:r>
      <w:r>
        <w:rPr>
          <w:rFonts w:ascii="宋体" w:hAnsi="宋体" w:eastAsia="宋体"/>
          <w:b w:val="0"/>
          <w:i w:val="0"/>
          <w:color w:val="1A1A1A"/>
          <w:sz w:val="21"/>
        </w:rPr>
        <w:t>：{"type":0,"name":"calibration","value":2000}</w:t>
      </w:r>
    </w:p>
    <w:p>
      <w:pPr>
        <w:spacing w:before="0" w:after="40" w:line="336" w:lineRule="auto"/>
        <w:ind w:left="340"/>
      </w:pPr>
      <w:r>
        <w:rPr>
          <w:rFonts w:ascii="宋体" w:hAnsi="宋体" w:eastAsia="宋体"/>
          <w:b w:val="0"/>
          <w:i w:val="0"/>
          <w:color w:val="666666"/>
          <w:sz w:val="21"/>
        </w:rPr>
        <w:t xml:space="preserve">· </w:t>
      </w:r>
      <w:r>
        <w:rPr>
          <w:rFonts w:ascii="宋体" w:hAnsi="宋体" w:eastAsia="宋体"/>
          <w:b/>
          <w:i w:val="0"/>
          <w:color w:val="1A1A1A"/>
          <w:sz w:val="21"/>
        </w:rPr>
        <w:t>目标服务器设置</w:t>
      </w:r>
      <w:r>
        <w:rPr>
          <w:rFonts w:ascii="宋体" w:hAnsi="宋体" w:eastAsia="宋体"/>
          <w:b w:val="0"/>
          <w:i w:val="0"/>
          <w:color w:val="1A1A1A"/>
          <w:sz w:val="21"/>
        </w:rPr>
        <w:t>：{"type":0,"name":"ip","value":"&lt;服务器地址&gt;","user":"&lt;账号&gt;","password":"&lt;密码&gt;"}</w:t>
      </w:r>
    </w:p>
    <w:p>
      <w:pPr>
        <w:spacing w:before="200" w:after="40" w:line="360" w:lineRule="auto"/>
      </w:pPr>
      <w:r>
        <w:rPr>
          <w:rFonts w:ascii="宋体" w:hAnsi="宋体" w:eastAsia="宋体"/>
          <w:b w:val="0"/>
          <w:i w:val="0"/>
          <w:color w:val="666666"/>
          <w:sz w:val="17"/>
        </w:rPr>
        <w:t>说明：本规格书参数依据《便携式智能医废秤产品手册 V2.1》整理，通信协议字段及二维码编码规则同源。</w:t>
      </w:r>
    </w:p>
    <w:sectPr w:rsidR="00FC693F" w:rsidRPr="0006063C" w:rsidSect="00034616">
      <w:pgSz w:w="11906" w:h="16838"/>
      <w:pgMar w:top="1247" w:right="1474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WLT601 便携式智能医废秤 产品规格书</dc:title>
  <dc:subject>WLT601 便携式智能医废秤 产品规格书</dc:subject>
  <dc:creator>北京睿艾特科技有限公司</dc:creator>
  <cp:keywords/>
  <dc:description/>
  <cp:lastModifiedBy>北京睿艾特科技有限公司</cp:lastModifiedBy>
  <cp:revision>1</cp:revision>
  <dcterms:created xsi:type="dcterms:W3CDTF">2013-12-23T23:15:00Z</dcterms:created>
  <dcterms:modified xsi:type="dcterms:W3CDTF">2013-12-23T23:15:00Z</dcterms:modified>
  <cp:category>产品规格书</cp:category>
</cp:coreProperties>
</file>