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55C67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7800" cy="3505200"/>
            <wp:effectExtent l="0" t="0" r="0" b="0"/>
            <wp:docPr id="1" name="图片 1" descr="IMG_3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395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7F0A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无线断电监测</w:t>
      </w:r>
    </w:p>
    <w:p w14:paraId="320F3D81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尺寸90mm*60mm*10mm</w:t>
      </w:r>
    </w:p>
    <w:p w14:paraId="53C7742B">
      <w:pPr>
        <w:rPr>
          <w:rFonts w:hint="eastAsia"/>
          <w:lang w:val="en-US" w:eastAsia="zh-CN"/>
        </w:rPr>
      </w:pPr>
    </w:p>
    <w:p w14:paraId="397ED8F7">
      <w:pPr>
        <w:rPr>
          <w:rFonts w:hint="default"/>
          <w:lang w:val="en-US" w:eastAsia="zh-CN"/>
        </w:rPr>
      </w:pPr>
      <w:bookmarkStart w:id="0" w:name="_GoBack"/>
      <w:bookmarkEnd w:id="0"/>
    </w:p>
    <w:p w14:paraId="6503B75E">
      <w:pPr>
        <w:rPr>
          <w:rFonts w:hint="eastAsia" w:eastAsiaTheme="minorEastAsia"/>
          <w:lang w:eastAsia="zh-CN"/>
        </w:rPr>
      </w:pPr>
    </w:p>
    <w:tbl>
      <w:tblPr>
        <w:tblStyle w:val="2"/>
        <w:tblW w:w="652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1"/>
        <w:gridCol w:w="4606"/>
      </w:tblGrid>
      <w:tr w14:paraId="6559C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11601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产品名称</w:t>
            </w:r>
          </w:p>
        </w:tc>
        <w:tc>
          <w:tcPr>
            <w:tcW w:w="4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1C41F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无线断电监测</w:t>
            </w:r>
          </w:p>
        </w:tc>
      </w:tr>
      <w:tr w14:paraId="34CF9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9E4C6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产品型号</w:t>
            </w:r>
          </w:p>
        </w:tc>
        <w:tc>
          <w:tcPr>
            <w:tcW w:w="4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25501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EC-AC50</w:t>
            </w:r>
          </w:p>
        </w:tc>
      </w:tr>
      <w:tr w14:paraId="10CB6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FCE6A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监测对象</w:t>
            </w:r>
          </w:p>
        </w:tc>
        <w:tc>
          <w:tcPr>
            <w:tcW w:w="4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27620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AC220V</w:t>
            </w:r>
          </w:p>
        </w:tc>
      </w:tr>
      <w:tr w14:paraId="69688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6C5AC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监测方式</w:t>
            </w:r>
          </w:p>
        </w:tc>
        <w:tc>
          <w:tcPr>
            <w:tcW w:w="4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A8F26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线圈缠绕AC220线</w:t>
            </w:r>
          </w:p>
        </w:tc>
      </w:tr>
      <w:tr w14:paraId="6C842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95F7E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通信方式</w:t>
            </w:r>
          </w:p>
        </w:tc>
        <w:tc>
          <w:tcPr>
            <w:tcW w:w="4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4EE55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RF433M</w:t>
            </w:r>
          </w:p>
        </w:tc>
      </w:tr>
      <w:tr w14:paraId="1EC75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0D646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通信距离</w:t>
            </w:r>
          </w:p>
        </w:tc>
        <w:tc>
          <w:tcPr>
            <w:tcW w:w="4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7A586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50米</w:t>
            </w:r>
          </w:p>
        </w:tc>
      </w:tr>
      <w:tr w14:paraId="27FEF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F9CA9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待机功耗</w:t>
            </w:r>
          </w:p>
        </w:tc>
        <w:tc>
          <w:tcPr>
            <w:tcW w:w="4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8861A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≤5ua</w:t>
            </w:r>
          </w:p>
        </w:tc>
      </w:tr>
      <w:tr w14:paraId="7BD90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66596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A9FEB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25441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5642A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A9B07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21F56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EB159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77A59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</w:tbl>
    <w:p w14:paraId="2C8A1EA8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7B1CD3"/>
    <w:rsid w:val="13D92CDF"/>
    <w:rsid w:val="5BD34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</Words>
  <Characters>121</Characters>
  <Lines>0</Lines>
  <Paragraphs>0</Paragraphs>
  <TotalTime>3</TotalTime>
  <ScaleCrop>false</ScaleCrop>
  <LinksUpToDate>false</LinksUpToDate>
  <CharactersWithSpaces>121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2025-05-12T10:59:00Z</dcterms:created>
  <dc:creator>北京睿艾特科技有限公司</dc:creator>
  <cp:lastModifiedBy>北京睿艾特科技有限公司</cp:lastModifiedBy>
  <dcterms:modified xsi:type="dcterms:W3CDTF">2025-05-12T11:49:34Z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eyJoZGlkIjoiNzBjM2Q1NjczMGZmYzZkMWVlMjMzMGVmYzZiOTdiMzYiLCJ1c2VySWQiOiI2ODUxMTA4NjMifQ==</vt:lpwstr>
  </property>
  <property fmtid="{D5CDD505-2E9C-101B-9397-08002B2CF9AE}" pid="4" name="ICV">
    <vt:lpwstr>8FC3B41D6DE0469DA5DCBFFC5824804E_12</vt:lpwstr>
  </property>
</Properties>
</file>